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DEE7D" w14:textId="77777777" w:rsidR="00027610" w:rsidRPr="00027610" w:rsidRDefault="00027610" w:rsidP="00027610">
      <w:pPr>
        <w:pStyle w:val="docdata"/>
        <w:spacing w:before="117" w:beforeAutospacing="0" w:after="117" w:afterAutospacing="0" w:line="336" w:lineRule="atLeast"/>
        <w:jc w:val="both"/>
        <w:rPr>
          <w:rFonts w:ascii="ABC Diatype Rounded Heavy" w:hAnsi="ABC Diatype Rounded Heavy"/>
          <w:color w:val="000000"/>
          <w:sz w:val="42"/>
          <w:szCs w:val="42"/>
        </w:rPr>
      </w:pPr>
      <w:r w:rsidRPr="00027610">
        <w:rPr>
          <w:rFonts w:ascii="ABC Diatype Rounded Heavy" w:hAnsi="ABC Diatype Rounded Heavy"/>
          <w:color w:val="000000"/>
          <w:sz w:val="42"/>
          <w:szCs w:val="42"/>
        </w:rPr>
        <w:t>Chicago Blues Summer</w:t>
      </w:r>
    </w:p>
    <w:p w14:paraId="5AF5FB93" w14:textId="15FD6C19" w:rsidR="000A0021" w:rsidRPr="00027610" w:rsidRDefault="00A23023" w:rsidP="00027610">
      <w:pPr>
        <w:pStyle w:val="docdata"/>
        <w:spacing w:before="117" w:beforeAutospacing="0" w:after="117" w:afterAutospacing="0" w:line="336" w:lineRule="atLeast"/>
        <w:jc w:val="both"/>
        <w:rPr>
          <w:rFonts w:ascii="ABC Diatype Rounded" w:hAnsi="ABC Diatype Rounded"/>
          <w:sz w:val="18"/>
          <w:szCs w:val="18"/>
        </w:rPr>
      </w:pPr>
      <w:r w:rsidRPr="00027610">
        <w:rPr>
          <w:rFonts w:ascii="ABC Diatype Rounded" w:hAnsi="ABC Diatype Rounded"/>
          <w:color w:val="000000"/>
          <w:sz w:val="20"/>
          <w:szCs w:val="20"/>
        </w:rPr>
        <w:t xml:space="preserve">Le groupe qui ouvrira cette soirée spéciale a quelque chose d’un </w:t>
      </w:r>
      <w:proofErr w:type="spellStart"/>
      <w:r w:rsidRPr="00526D1D">
        <w:rPr>
          <w:rFonts w:ascii="ABC Diatype Rounded" w:hAnsi="ABC Diatype Rounded"/>
          <w:i/>
          <w:iCs/>
          <w:color w:val="000000"/>
          <w:sz w:val="20"/>
          <w:szCs w:val="20"/>
        </w:rPr>
        <w:t>who’s</w:t>
      </w:r>
      <w:proofErr w:type="spellEnd"/>
      <w:r w:rsidRPr="00526D1D">
        <w:rPr>
          <w:rFonts w:ascii="ABC Diatype Rounded" w:hAnsi="ABC Diatype Rounded"/>
          <w:i/>
          <w:iCs/>
          <w:color w:val="000000"/>
          <w:sz w:val="20"/>
          <w:szCs w:val="20"/>
        </w:rPr>
        <w:t xml:space="preserve"> </w:t>
      </w:r>
      <w:proofErr w:type="spellStart"/>
      <w:r w:rsidRPr="00526D1D">
        <w:rPr>
          <w:rFonts w:ascii="ABC Diatype Rounded" w:hAnsi="ABC Diatype Rounded"/>
          <w:i/>
          <w:iCs/>
          <w:color w:val="000000"/>
          <w:sz w:val="20"/>
          <w:szCs w:val="20"/>
        </w:rPr>
        <w:t>who</w:t>
      </w:r>
      <w:proofErr w:type="spellEnd"/>
      <w:r w:rsidRPr="00526D1D">
        <w:rPr>
          <w:rFonts w:ascii="ABC Diatype Rounded" w:hAnsi="ABC Diatype Rounded"/>
          <w:i/>
          <w:iCs/>
          <w:color w:val="000000"/>
          <w:sz w:val="20"/>
          <w:szCs w:val="20"/>
        </w:rPr>
        <w:t xml:space="preserve"> </w:t>
      </w:r>
      <w:r w:rsidRPr="00027610">
        <w:rPr>
          <w:rFonts w:ascii="ABC Diatype Rounded" w:hAnsi="ABC Diatype Rounded"/>
          <w:color w:val="000000"/>
          <w:sz w:val="20"/>
          <w:szCs w:val="20"/>
        </w:rPr>
        <w:t xml:space="preserve">du blues de Chicago : trois personnalités fortes issues de générations différentes mettent leurs expériences au service d’une musique à la vivacité intacte. Accompagné de son trio, son </w:t>
      </w:r>
      <w:r w:rsidRPr="00A215AF">
        <w:rPr>
          <w:rFonts w:ascii="ABC Diatype Rounded" w:hAnsi="ABC Diatype Rounded"/>
          <w:i/>
          <w:iCs/>
          <w:color w:val="000000"/>
          <w:sz w:val="20"/>
          <w:szCs w:val="20"/>
        </w:rPr>
        <w:t>leader</w:t>
      </w:r>
      <w:r w:rsidRPr="00027610">
        <w:rPr>
          <w:rFonts w:ascii="ABC Diatype Rounded" w:hAnsi="ABC Diatype Rounded"/>
          <w:color w:val="000000"/>
          <w:sz w:val="20"/>
          <w:szCs w:val="20"/>
        </w:rPr>
        <w:t xml:space="preserve"> Stephen Hull, étoile montante de la guitare et du chant, n’a pas encore 30</w:t>
      </w:r>
      <w:r w:rsidR="000E1BA7">
        <w:rPr>
          <w:rFonts w:ascii="ABC Diatype Rounded" w:hAnsi="ABC Diatype Rounded"/>
          <w:color w:val="000000"/>
          <w:sz w:val="20"/>
          <w:szCs w:val="20"/>
        </w:rPr>
        <w:t> </w:t>
      </w:r>
      <w:r w:rsidRPr="00027610">
        <w:rPr>
          <w:rFonts w:ascii="ABC Diatype Rounded" w:hAnsi="ABC Diatype Rounded"/>
          <w:color w:val="000000"/>
          <w:sz w:val="20"/>
          <w:szCs w:val="20"/>
        </w:rPr>
        <w:t>ans</w:t>
      </w:r>
      <w:r w:rsidR="005C2201">
        <w:rPr>
          <w:rFonts w:ascii="ABC Diatype Rounded" w:hAnsi="ABC Diatype Rounded"/>
          <w:color w:val="000000"/>
          <w:sz w:val="20"/>
          <w:szCs w:val="20"/>
        </w:rPr>
        <w:t>,</w:t>
      </w:r>
      <w:r w:rsidRPr="00027610">
        <w:rPr>
          <w:rFonts w:ascii="ABC Diatype Rounded" w:hAnsi="ABC Diatype Rounded"/>
          <w:color w:val="000000"/>
          <w:sz w:val="20"/>
          <w:szCs w:val="20"/>
        </w:rPr>
        <w:t xml:space="preserve"> mais a déjà passé la moitié de sa vie guitare en main. Il y côtoie le vétéran Johnny </w:t>
      </w:r>
      <w:proofErr w:type="spellStart"/>
      <w:r w:rsidRPr="00027610">
        <w:rPr>
          <w:rFonts w:ascii="ABC Diatype Rounded" w:hAnsi="ABC Diatype Rounded"/>
          <w:color w:val="000000"/>
          <w:sz w:val="20"/>
          <w:szCs w:val="20"/>
        </w:rPr>
        <w:t>Iguana</w:t>
      </w:r>
      <w:proofErr w:type="spellEnd"/>
      <w:r w:rsidRPr="00027610">
        <w:rPr>
          <w:rFonts w:ascii="ABC Diatype Rounded" w:hAnsi="ABC Diatype Rounded"/>
          <w:color w:val="000000"/>
          <w:sz w:val="20"/>
          <w:szCs w:val="20"/>
        </w:rPr>
        <w:t>, pianiste de référence depuis le milieu des années</w:t>
      </w:r>
      <w:r w:rsidR="000E1BA7">
        <w:rPr>
          <w:rFonts w:ascii="ABC Diatype Rounded" w:hAnsi="ABC Diatype Rounded"/>
          <w:color w:val="000000"/>
          <w:sz w:val="20"/>
          <w:szCs w:val="20"/>
        </w:rPr>
        <w:t> </w:t>
      </w:r>
      <w:r w:rsidRPr="00027610">
        <w:rPr>
          <w:rFonts w:ascii="ABC Diatype Rounded" w:hAnsi="ABC Diatype Rounded"/>
          <w:color w:val="000000"/>
          <w:sz w:val="20"/>
          <w:szCs w:val="20"/>
        </w:rPr>
        <w:t xml:space="preserve">1990, ainsi que la chanteuse </w:t>
      </w:r>
      <w:proofErr w:type="spellStart"/>
      <w:r w:rsidRPr="00027610">
        <w:rPr>
          <w:rFonts w:ascii="ABC Diatype Rounded" w:hAnsi="ABC Diatype Rounded"/>
          <w:color w:val="000000"/>
          <w:sz w:val="20"/>
          <w:szCs w:val="20"/>
        </w:rPr>
        <w:t>Sheryl</w:t>
      </w:r>
      <w:proofErr w:type="spellEnd"/>
      <w:r w:rsidRPr="00027610">
        <w:rPr>
          <w:rFonts w:ascii="ABC Diatype Rounded" w:hAnsi="ABC Diatype Rounded"/>
          <w:color w:val="000000"/>
          <w:sz w:val="20"/>
          <w:szCs w:val="20"/>
        </w:rPr>
        <w:t xml:space="preserve"> </w:t>
      </w:r>
      <w:proofErr w:type="spellStart"/>
      <w:r w:rsidRPr="00027610">
        <w:rPr>
          <w:rFonts w:ascii="ABC Diatype Rounded" w:hAnsi="ABC Diatype Rounded"/>
          <w:color w:val="000000"/>
          <w:sz w:val="20"/>
          <w:szCs w:val="20"/>
        </w:rPr>
        <w:t>Youngblood</w:t>
      </w:r>
      <w:proofErr w:type="spellEnd"/>
      <w:r w:rsidRPr="00027610">
        <w:rPr>
          <w:rFonts w:ascii="ABC Diatype Rounded" w:hAnsi="ABC Diatype Rounded"/>
          <w:color w:val="000000"/>
          <w:sz w:val="20"/>
          <w:szCs w:val="20"/>
        </w:rPr>
        <w:t xml:space="preserve">, que le monde du blues n’a </w:t>
      </w:r>
      <w:proofErr w:type="spellStart"/>
      <w:r w:rsidRPr="00027610">
        <w:rPr>
          <w:rFonts w:ascii="ABC Diatype Rounded" w:hAnsi="ABC Diatype Rounded"/>
          <w:color w:val="000000"/>
          <w:sz w:val="20"/>
          <w:szCs w:val="20"/>
        </w:rPr>
        <w:t>remarqué</w:t>
      </w:r>
      <w:r w:rsidR="005C2201">
        <w:rPr>
          <w:rFonts w:ascii="ABC Diatype Rounded" w:hAnsi="ABC Diatype Rounded"/>
          <w:color w:val="000000"/>
          <w:sz w:val="20"/>
          <w:szCs w:val="20"/>
        </w:rPr>
        <w:t>e</w:t>
      </w:r>
      <w:proofErr w:type="spellEnd"/>
      <w:r w:rsidRPr="00027610">
        <w:rPr>
          <w:rFonts w:ascii="ABC Diatype Rounded" w:hAnsi="ABC Diatype Rounded"/>
          <w:color w:val="000000"/>
          <w:sz w:val="20"/>
          <w:szCs w:val="20"/>
        </w:rPr>
        <w:t xml:space="preserve"> que récemment</w:t>
      </w:r>
      <w:r w:rsidR="005C2201">
        <w:rPr>
          <w:rFonts w:ascii="ABC Diatype Rounded" w:hAnsi="ABC Diatype Rounded"/>
          <w:color w:val="000000"/>
          <w:sz w:val="20"/>
          <w:szCs w:val="20"/>
        </w:rPr>
        <w:t>,</w:t>
      </w:r>
      <w:r w:rsidRPr="00027610">
        <w:rPr>
          <w:rFonts w:ascii="ABC Diatype Rounded" w:hAnsi="ABC Diatype Rounded"/>
          <w:color w:val="000000"/>
          <w:sz w:val="20"/>
          <w:szCs w:val="20"/>
        </w:rPr>
        <w:t xml:space="preserve"> mais qui a déjà une considérable expérience du gospel. Une formation emblématique de la richesse d’une scène en plein renouveau, qui ne cesse de révéler de jeunes talents tout en entretenant un héritage toujours aussi fécond.</w:t>
      </w:r>
    </w:p>
    <w:sectPr w:rsidR="000A0021" w:rsidRPr="00027610" w:rsidSect="00943FC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33A40" w14:textId="77777777" w:rsidR="000E1BA7" w:rsidRDefault="000E1BA7" w:rsidP="000E1BA7">
      <w:pPr>
        <w:spacing w:after="0" w:line="240" w:lineRule="auto"/>
      </w:pPr>
      <w:r>
        <w:separator/>
      </w:r>
    </w:p>
  </w:endnote>
  <w:endnote w:type="continuationSeparator" w:id="0">
    <w:p w14:paraId="60BEB6E6" w14:textId="77777777" w:rsidR="000E1BA7" w:rsidRDefault="000E1BA7" w:rsidP="000E1B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BC Diatype Rounded Heavy">
    <w:panose1 w:val="020B0904040202060203"/>
    <w:charset w:val="00"/>
    <w:family w:val="swiss"/>
    <w:notTrueType/>
    <w:pitch w:val="variable"/>
    <w:sig w:usb0="00000007" w:usb1="00000000" w:usb2="00000000" w:usb3="00000000" w:csb0="00000093" w:csb1="00000000"/>
  </w:font>
  <w:font w:name="ABC Diatype Rounded">
    <w:panose1 w:val="020B0504040202060203"/>
    <w:charset w:val="00"/>
    <w:family w:val="swiss"/>
    <w:notTrueType/>
    <w:pitch w:val="variable"/>
    <w:sig w:usb0="00000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59840" w14:textId="77777777" w:rsidR="000E1BA7" w:rsidRDefault="000E1BA7" w:rsidP="000E1BA7">
      <w:pPr>
        <w:spacing w:after="0" w:line="240" w:lineRule="auto"/>
      </w:pPr>
      <w:r>
        <w:separator/>
      </w:r>
    </w:p>
  </w:footnote>
  <w:footnote w:type="continuationSeparator" w:id="0">
    <w:p w14:paraId="71171467" w14:textId="77777777" w:rsidR="000E1BA7" w:rsidRDefault="000E1BA7" w:rsidP="000E1B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023"/>
    <w:rsid w:val="00027610"/>
    <w:rsid w:val="000A0021"/>
    <w:rsid w:val="000E1BA7"/>
    <w:rsid w:val="00526D1D"/>
    <w:rsid w:val="005C2201"/>
    <w:rsid w:val="00943FC2"/>
    <w:rsid w:val="00A215AF"/>
    <w:rsid w:val="00A230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035E0"/>
  <w15:chartTrackingRefBased/>
  <w15:docId w15:val="{D3924A64-AE1D-4051-BFBC-1CCEF9D0E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ocdata">
    <w:name w:val="docdata"/>
    <w:aliases w:val="docy,v5,6479,bqiaagaaeyqcaaagiaiaaapifgaabdywaaaaaaaaaaaaaaaaaaaaaaaaaaaaaaaaaaaaaaaaaaaaaaaaaaaaaaaaaaaaaaaaaaaaaaaaaaaaaaaaaaaaaaaaaaaaaaaaaaaaaaaaaaaaaaaaaaaaaaaaaaaaaaaaaaaaaaaaaaaaaaaaaaaaaaaaaaaaaaaaaaaaaaaaaaaaaaaaaaaaaaaaaaaaaaaaaaaaaaaa"/>
    <w:basedOn w:val="Normal"/>
    <w:rsid w:val="00A23023"/>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0E1BA7"/>
    <w:pPr>
      <w:tabs>
        <w:tab w:val="center" w:pos="4536"/>
        <w:tab w:val="right" w:pos="9072"/>
      </w:tabs>
      <w:spacing w:after="0" w:line="240" w:lineRule="auto"/>
    </w:pPr>
  </w:style>
  <w:style w:type="character" w:customStyle="1" w:styleId="En-tteCar">
    <w:name w:val="En-tête Car"/>
    <w:basedOn w:val="Policepardfaut"/>
    <w:link w:val="En-tte"/>
    <w:uiPriority w:val="99"/>
    <w:rsid w:val="000E1BA7"/>
  </w:style>
  <w:style w:type="paragraph" w:styleId="Pieddepage">
    <w:name w:val="footer"/>
    <w:basedOn w:val="Normal"/>
    <w:link w:val="PieddepageCar"/>
    <w:uiPriority w:val="99"/>
    <w:unhideWhenUsed/>
    <w:rsid w:val="000E1BA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E1B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16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128</Words>
  <Characters>708</Characters>
  <Application>Microsoft Office Word</Application>
  <DocSecurity>0</DocSecurity>
  <Lines>5</Lines>
  <Paragraphs>1</Paragraphs>
  <ScaleCrop>false</ScaleCrop>
  <Company>Cybele Production</Company>
  <LinksUpToDate>false</LinksUpToDate>
  <CharactersWithSpaces>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HELAINE Louis</dc:creator>
  <cp:keywords/>
  <dc:description/>
  <cp:lastModifiedBy>HELAINE Louis</cp:lastModifiedBy>
  <cp:revision>7</cp:revision>
  <dcterms:created xsi:type="dcterms:W3CDTF">2026-01-26T13:20:00Z</dcterms:created>
  <dcterms:modified xsi:type="dcterms:W3CDTF">2026-02-23T20:05:00Z</dcterms:modified>
</cp:coreProperties>
</file>